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A6CF" w14:textId="2B6B44DF" w:rsidR="00840C15" w:rsidRPr="00F374E7" w:rsidRDefault="00721EAD" w:rsidP="00840C15">
      <w:pPr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</w:p>
    <w:p w14:paraId="37CBA500" w14:textId="6B88DA77" w:rsidR="00F374E7" w:rsidRPr="00F374E7" w:rsidRDefault="00F374E7" w:rsidP="00F374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374E7">
        <w:rPr>
          <w:rFonts w:ascii="Times New Roman" w:hAnsi="Times New Roman" w:cs="Times New Roman"/>
          <w:b/>
          <w:bCs/>
          <w:sz w:val="40"/>
          <w:szCs w:val="40"/>
        </w:rPr>
        <w:t>Call for M.Sc. and B.Sc. Students!</w:t>
      </w:r>
    </w:p>
    <w:p w14:paraId="5503B870" w14:textId="00E7BE16" w:rsidR="00BC3030" w:rsidRDefault="00BC3030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BC3030">
        <w:rPr>
          <w:rFonts w:ascii="Times New Roman" w:hAnsi="Times New Roman" w:cs="Times New Roman"/>
          <w:sz w:val="24"/>
          <w:szCs w:val="24"/>
        </w:rPr>
        <w:t xml:space="preserve">We are looking for highly motivated students to join our TÜBİTAK </w:t>
      </w:r>
      <w:r>
        <w:rPr>
          <w:rFonts w:ascii="Times New Roman" w:hAnsi="Times New Roman" w:cs="Times New Roman"/>
          <w:sz w:val="24"/>
          <w:szCs w:val="24"/>
        </w:rPr>
        <w:t>3501</w:t>
      </w:r>
      <w:r w:rsidRPr="00BC3030">
        <w:rPr>
          <w:rFonts w:ascii="Times New Roman" w:hAnsi="Times New Roman" w:cs="Times New Roman"/>
          <w:sz w:val="24"/>
          <w:szCs w:val="24"/>
        </w:rPr>
        <w:t>-funded research project titled “Growth and Characterization of Strain-Balanced InGaAs Crystals via Graded InGaAs/InAlAs Superlattice Structures for Extended SWIR Applications.”</w:t>
      </w:r>
      <w:r w:rsidRPr="00F374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8415B" w14:textId="7A350648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 xml:space="preserve">This project focuses on the design, epitaxial growth, and characterization of </w:t>
      </w:r>
      <w:r w:rsidR="00BC3030" w:rsidRPr="00BC3030">
        <w:rPr>
          <w:rFonts w:ascii="Times New Roman" w:hAnsi="Times New Roman" w:cs="Times New Roman"/>
          <w:sz w:val="24"/>
          <w:szCs w:val="24"/>
        </w:rPr>
        <w:t xml:space="preserve">Strain-Balanced InGaAs Crystals </w:t>
      </w:r>
      <w:r w:rsidRPr="00F374E7">
        <w:rPr>
          <w:rFonts w:ascii="Times New Roman" w:hAnsi="Times New Roman" w:cs="Times New Roman"/>
          <w:sz w:val="24"/>
          <w:szCs w:val="24"/>
        </w:rPr>
        <w:t xml:space="preserve">for </w:t>
      </w:r>
      <w:r w:rsidR="00BC3030">
        <w:rPr>
          <w:rFonts w:ascii="Times New Roman" w:hAnsi="Times New Roman" w:cs="Times New Roman"/>
          <w:sz w:val="24"/>
          <w:szCs w:val="24"/>
        </w:rPr>
        <w:t>extended SWIR applications.</w:t>
      </w:r>
      <w:r w:rsidRPr="00F374E7">
        <w:rPr>
          <w:rFonts w:ascii="Times New Roman" w:hAnsi="Times New Roman" w:cs="Times New Roman"/>
          <w:sz w:val="24"/>
          <w:szCs w:val="24"/>
        </w:rPr>
        <w:t xml:space="preserve"> Students will gain hands-on experience in MOCVD growth, simulation, and advanced characterization techniques (AFM, HRXRD, PL, Hall, etc.), as well as opportunities for conference presentations and publications.</w:t>
      </w:r>
    </w:p>
    <w:p w14:paraId="01702764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424C9" w14:textId="2F5CF029" w:rsidR="00F374E7" w:rsidRPr="00542BD5" w:rsidRDefault="00F374E7" w:rsidP="00F374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4E7">
        <w:rPr>
          <w:rFonts w:ascii="Segoe UI Emoji" w:hAnsi="Segoe UI Emoji" w:cs="Segoe UI Emoji"/>
          <w:sz w:val="24"/>
          <w:szCs w:val="24"/>
        </w:rPr>
        <w:t>✅</w:t>
      </w:r>
      <w:r w:rsidRPr="00F374E7">
        <w:rPr>
          <w:rFonts w:ascii="Times New Roman" w:hAnsi="Times New Roman" w:cs="Times New Roman"/>
          <w:sz w:val="24"/>
          <w:szCs w:val="24"/>
        </w:rPr>
        <w:t xml:space="preserve"> </w:t>
      </w:r>
      <w:r w:rsidRPr="00F374E7">
        <w:rPr>
          <w:rFonts w:ascii="Times New Roman" w:hAnsi="Times New Roman" w:cs="Times New Roman"/>
          <w:b/>
          <w:bCs/>
          <w:sz w:val="28"/>
          <w:szCs w:val="28"/>
        </w:rPr>
        <w:t>Candidate Qualifications</w:t>
      </w:r>
    </w:p>
    <w:p w14:paraId="63D3DD0D" w14:textId="77777777" w:rsidR="00F374E7" w:rsidRPr="00542BD5" w:rsidRDefault="00F374E7" w:rsidP="00F374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BD5">
        <w:rPr>
          <w:rFonts w:ascii="Times New Roman" w:hAnsi="Times New Roman" w:cs="Times New Roman"/>
          <w:b/>
          <w:bCs/>
          <w:sz w:val="24"/>
          <w:szCs w:val="24"/>
        </w:rPr>
        <w:t>For M.Sc. candidates (24 months support):</w:t>
      </w:r>
    </w:p>
    <w:p w14:paraId="51D4381A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• B.Sc. degree in Materials Science &amp; Nanotechnology Engineering, Physics, Electrical &amp; Electronics Engineering, or related fields</w:t>
      </w:r>
    </w:p>
    <w:p w14:paraId="55792B5D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• Strong interest in semiconductors, lasers, or photonics</w:t>
      </w:r>
    </w:p>
    <w:p w14:paraId="164694E4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• Good English skills to follow scientific literature and write reports</w:t>
      </w:r>
    </w:p>
    <w:p w14:paraId="2CCAAE5E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0272F" w14:textId="77777777" w:rsidR="00F374E7" w:rsidRPr="00542BD5" w:rsidRDefault="00F374E7" w:rsidP="00F374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BD5">
        <w:rPr>
          <w:rFonts w:ascii="Times New Roman" w:hAnsi="Times New Roman" w:cs="Times New Roman"/>
          <w:b/>
          <w:bCs/>
          <w:sz w:val="24"/>
          <w:szCs w:val="24"/>
        </w:rPr>
        <w:t>For B.Sc. candidates (36 months support):</w:t>
      </w:r>
    </w:p>
    <w:p w14:paraId="133C2A84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• 3rd- or 4th-year undergraduate students in Materials Science, Nanotechnology, Physics, Electrical &amp; Electronics, or related programs</w:t>
      </w:r>
    </w:p>
    <w:p w14:paraId="0637C7EC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• Motivation to actively participate in laboratory research and teamwork</w:t>
      </w:r>
    </w:p>
    <w:p w14:paraId="24FD6487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• Curiosity about semiconductors and laser technologies</w:t>
      </w:r>
    </w:p>
    <w:p w14:paraId="280666F0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2FF29" w14:textId="3E0A61F6" w:rsidR="00F374E7" w:rsidRPr="00542BD5" w:rsidRDefault="00F374E7" w:rsidP="00F374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74E7">
        <w:rPr>
          <w:rFonts w:ascii="Segoe UI Emoji" w:hAnsi="Segoe UI Emoji" w:cs="Segoe UI Emoji"/>
          <w:b/>
          <w:bCs/>
          <w:sz w:val="28"/>
          <w:szCs w:val="28"/>
        </w:rPr>
        <w:t>🌟</w:t>
      </w:r>
      <w:r w:rsidRPr="00F374E7">
        <w:rPr>
          <w:rFonts w:ascii="Times New Roman" w:hAnsi="Times New Roman" w:cs="Times New Roman"/>
          <w:b/>
          <w:bCs/>
          <w:sz w:val="28"/>
          <w:szCs w:val="28"/>
        </w:rPr>
        <w:t>What We Offer</w:t>
      </w:r>
    </w:p>
    <w:p w14:paraId="54C3B2BE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542BD5">
        <w:rPr>
          <w:rFonts w:ascii="Times New Roman" w:hAnsi="Times New Roman" w:cs="Times New Roman"/>
          <w:b/>
          <w:bCs/>
          <w:sz w:val="24"/>
          <w:szCs w:val="24"/>
        </w:rPr>
        <w:t>State-of-the-Art Research Facilities:</w:t>
      </w:r>
      <w:r w:rsidRPr="00F374E7">
        <w:rPr>
          <w:rFonts w:ascii="Times New Roman" w:hAnsi="Times New Roman" w:cs="Times New Roman"/>
          <w:sz w:val="24"/>
          <w:szCs w:val="24"/>
        </w:rPr>
        <w:t xml:space="preserve"> Access to advanced laboratories at the Nanophotonics Application and Research Center (CÜNAM), including MOCVD, AFM, HRXRD, PL, Raman, and other cutting-edge equipment.</w:t>
      </w:r>
    </w:p>
    <w:p w14:paraId="72ACFDC2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FFA67" w14:textId="56B35CA1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542BD5">
        <w:rPr>
          <w:rFonts w:ascii="Times New Roman" w:hAnsi="Times New Roman" w:cs="Times New Roman"/>
          <w:b/>
          <w:bCs/>
          <w:sz w:val="24"/>
          <w:szCs w:val="24"/>
        </w:rPr>
        <w:t>Hands-on Project Experience:</w:t>
      </w:r>
      <w:r w:rsidRPr="00F374E7">
        <w:rPr>
          <w:rFonts w:ascii="Times New Roman" w:hAnsi="Times New Roman" w:cs="Times New Roman"/>
          <w:sz w:val="24"/>
          <w:szCs w:val="24"/>
        </w:rPr>
        <w:t xml:space="preserve"> Active involvement in the design, epitaxial growth, and characterization of </w:t>
      </w:r>
      <w:r w:rsidR="00BC3030" w:rsidRPr="00BC3030">
        <w:rPr>
          <w:rFonts w:ascii="Times New Roman" w:hAnsi="Times New Roman" w:cs="Times New Roman"/>
          <w:sz w:val="24"/>
          <w:szCs w:val="24"/>
        </w:rPr>
        <w:t>strain-Balanced InGaAs Crystals</w:t>
      </w:r>
      <w:r w:rsidRPr="00F374E7">
        <w:rPr>
          <w:rFonts w:ascii="Times New Roman" w:hAnsi="Times New Roman" w:cs="Times New Roman"/>
          <w:sz w:val="24"/>
          <w:szCs w:val="24"/>
        </w:rPr>
        <w:t>.</w:t>
      </w:r>
    </w:p>
    <w:p w14:paraId="3B86363B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DB562B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542BD5">
        <w:rPr>
          <w:rFonts w:ascii="Times New Roman" w:hAnsi="Times New Roman" w:cs="Times New Roman"/>
          <w:b/>
          <w:bCs/>
          <w:sz w:val="24"/>
          <w:szCs w:val="24"/>
        </w:rPr>
        <w:t>Academic Development:</w:t>
      </w:r>
      <w:r w:rsidRPr="00F374E7">
        <w:rPr>
          <w:rFonts w:ascii="Times New Roman" w:hAnsi="Times New Roman" w:cs="Times New Roman"/>
          <w:sz w:val="24"/>
          <w:szCs w:val="24"/>
        </w:rPr>
        <w:t xml:space="preserve"> Mentorship in scientific writing, project preparation, and opportunities to present at national/international conferences.</w:t>
      </w:r>
    </w:p>
    <w:p w14:paraId="47857634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486C6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542BD5">
        <w:rPr>
          <w:rFonts w:ascii="Times New Roman" w:hAnsi="Times New Roman" w:cs="Times New Roman"/>
          <w:b/>
          <w:bCs/>
          <w:sz w:val="24"/>
          <w:szCs w:val="24"/>
        </w:rPr>
        <w:t>International Collaboration:</w:t>
      </w:r>
      <w:r w:rsidRPr="00F374E7">
        <w:rPr>
          <w:rFonts w:ascii="Times New Roman" w:hAnsi="Times New Roman" w:cs="Times New Roman"/>
          <w:sz w:val="24"/>
          <w:szCs w:val="24"/>
        </w:rPr>
        <w:t xml:space="preserve"> Possibility to engage with global research groups and strengthen academic networks.</w:t>
      </w:r>
    </w:p>
    <w:p w14:paraId="3C834A9F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FCC34" w14:textId="1B762DE9" w:rsidR="00F374E7" w:rsidRPr="00542BD5" w:rsidRDefault="00F374E7" w:rsidP="00F374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74E7">
        <w:rPr>
          <w:rFonts w:ascii="Segoe UI Emoji" w:hAnsi="Segoe UI Emoji" w:cs="Segoe UI Emoji"/>
          <w:b/>
          <w:bCs/>
          <w:sz w:val="28"/>
          <w:szCs w:val="28"/>
        </w:rPr>
        <w:t>📩</w:t>
      </w:r>
      <w:r w:rsidRPr="00F374E7">
        <w:rPr>
          <w:rFonts w:ascii="Times New Roman" w:hAnsi="Times New Roman" w:cs="Times New Roman"/>
          <w:b/>
          <w:bCs/>
          <w:sz w:val="28"/>
          <w:szCs w:val="28"/>
        </w:rPr>
        <w:t xml:space="preserve"> To Apply</w:t>
      </w:r>
    </w:p>
    <w:p w14:paraId="5A79B44A" w14:textId="77777777" w:rsidR="00F374E7" w:rsidRPr="00100E0B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100E0B">
        <w:rPr>
          <w:rFonts w:ascii="Times New Roman" w:hAnsi="Times New Roman" w:cs="Times New Roman"/>
          <w:sz w:val="24"/>
          <w:szCs w:val="24"/>
        </w:rPr>
        <w:t>Please send your CV, transcript, and a short motivation letter to:</w:t>
      </w:r>
    </w:p>
    <w:p w14:paraId="2570CA99" w14:textId="021DD51D" w:rsidR="00F374E7" w:rsidRDefault="00F374E7" w:rsidP="00F374E7">
      <w:pPr>
        <w:spacing w:after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E0B">
        <w:rPr>
          <w:rFonts w:ascii="Segoe UI Emoji" w:hAnsi="Segoe UI Emoji" w:cs="Segoe UI Emoji"/>
          <w:sz w:val="24"/>
          <w:szCs w:val="24"/>
        </w:rPr>
        <w:t>📧</w:t>
      </w:r>
      <w:r w:rsidRPr="00100E0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00E0B">
          <w:rPr>
            <w:rStyle w:val="Kpr"/>
            <w:rFonts w:ascii="Times New Roman" w:hAnsi="Times New Roman" w:cs="Times New Roman"/>
            <w:sz w:val="24"/>
            <w:szCs w:val="24"/>
          </w:rPr>
          <w:t>cunam@cumhuriyet.edu.tr</w:t>
        </w:r>
      </w:hyperlink>
      <w:r w:rsidR="00BA036D">
        <w:t xml:space="preserve">, </w:t>
      </w:r>
      <w:hyperlink r:id="rId8" w:history="1">
        <w:r w:rsidR="00BA036D" w:rsidRPr="00FE68CD">
          <w:rPr>
            <w:rStyle w:val="Kpr"/>
          </w:rPr>
          <w:t>ialtuntas@cumhuriyet.edu.tr</w:t>
        </w:r>
      </w:hyperlink>
      <w:r w:rsidR="00BA036D">
        <w:t xml:space="preserve">. </w:t>
      </w:r>
    </w:p>
    <w:p w14:paraId="7C8F50A0" w14:textId="20CC1EE8" w:rsidR="003E1785" w:rsidRPr="00F374E7" w:rsidRDefault="003E1785" w:rsidP="00F374E7">
      <w:pPr>
        <w:rPr>
          <w:rFonts w:ascii="Times New Roman" w:hAnsi="Times New Roman" w:cs="Times New Roman"/>
          <w:sz w:val="24"/>
          <w:szCs w:val="24"/>
        </w:rPr>
      </w:pPr>
    </w:p>
    <w:sectPr w:rsidR="003E1785" w:rsidRPr="00F374E7" w:rsidSect="00840C1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58CD" w14:textId="77777777" w:rsidR="008E6F33" w:rsidRDefault="008E6F33" w:rsidP="00693CEE">
      <w:pPr>
        <w:spacing w:after="0"/>
      </w:pPr>
      <w:r>
        <w:separator/>
      </w:r>
    </w:p>
  </w:endnote>
  <w:endnote w:type="continuationSeparator" w:id="0">
    <w:p w14:paraId="6BBB904A" w14:textId="77777777" w:rsidR="008E6F33" w:rsidRDefault="008E6F33" w:rsidP="00693C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A9FF" w14:textId="532B5614" w:rsidR="00693CEE" w:rsidRDefault="00871505" w:rsidP="00693CEE">
    <w:pPr>
      <w:pStyle w:val="AltBilgi"/>
    </w:pPr>
    <w:r>
      <w:t xml:space="preserve"> </w:t>
    </w:r>
  </w:p>
  <w:p w14:paraId="3FB87387" w14:textId="77777777" w:rsidR="00693CEE" w:rsidRDefault="00693C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471F" w14:textId="77777777" w:rsidR="008E6F33" w:rsidRDefault="008E6F33" w:rsidP="00693CEE">
      <w:pPr>
        <w:spacing w:after="0"/>
      </w:pPr>
      <w:r>
        <w:separator/>
      </w:r>
    </w:p>
  </w:footnote>
  <w:footnote w:type="continuationSeparator" w:id="0">
    <w:p w14:paraId="1A5AB0EA" w14:textId="77777777" w:rsidR="008E6F33" w:rsidRDefault="008E6F33" w:rsidP="00693C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BA63" w14:textId="77777777" w:rsidR="00840C15" w:rsidRDefault="00000000">
    <w:pPr>
      <w:pStyle w:val="stBilgi"/>
    </w:pPr>
    <w:r>
      <w:rPr>
        <w:noProof/>
        <w:lang w:eastAsia="tr-TR"/>
      </w:rPr>
      <w:pict w14:anchorId="49EF8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85735" o:spid="_x0000_s1029" type="#_x0000_t75" style="position:absolute;margin-left:0;margin-top:0;width:453.5pt;height:369.6pt;z-index:-251642880;mso-position-horizontal:center;mso-position-horizontal-relative:margin;mso-position-vertical:center;mso-position-vertical-relative:margin" o:allowincell="f">
          <v:imagedata r:id="rId1" o:title="Başlıksız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A486" w14:textId="77777777" w:rsidR="00840C15" w:rsidRDefault="00000000" w:rsidP="00840C15">
    <w:pPr>
      <w:pStyle w:val="stBilgi"/>
      <w:pBdr>
        <w:bottom w:val="single" w:sz="6" w:space="11" w:color="auto"/>
      </w:pBdr>
      <w:jc w:val="center"/>
    </w:pPr>
    <w:r>
      <w:rPr>
        <w:noProof/>
        <w:lang w:eastAsia="tr-TR"/>
      </w:rPr>
      <w:pict w14:anchorId="04901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85736" o:spid="_x0000_s1030" type="#_x0000_t75" style="position:absolute;left:0;text-align:left;margin-left:0;margin-top:0;width:453.5pt;height:369.6pt;z-index:-251641856;mso-position-horizontal:center;mso-position-horizontal-relative:margin;mso-position-vertical:center;mso-position-vertical-relative:margin" o:allowincell="f">
          <v:imagedata r:id="rId1" o:title="Başlıksız-2" gain="19661f" blacklevel="22938f"/>
          <w10:wrap anchorx="margin" anchory="margin"/>
        </v:shape>
      </w:pict>
    </w:r>
    <w:r w:rsidR="00840C15">
      <w:rPr>
        <w:noProof/>
        <w:lang w:eastAsia="tr-TR"/>
      </w:rPr>
      <w:drawing>
        <wp:inline distT="0" distB="0" distL="0" distR="0" wp14:anchorId="27BAE66A" wp14:editId="48263F68">
          <wp:extent cx="1282889" cy="1140346"/>
          <wp:effectExtent l="0" t="0" r="0" b="3175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şlıksız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045" cy="1179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30AD14" w14:textId="77777777" w:rsidR="00840C15" w:rsidRDefault="00840C15">
    <w:pPr>
      <w:pStyle w:val="stBilgi"/>
    </w:pPr>
  </w:p>
  <w:p w14:paraId="286CB09C" w14:textId="30FC0E98" w:rsidR="00840C15" w:rsidRPr="00840C15" w:rsidRDefault="002530AC" w:rsidP="00840C15">
    <w:pPr>
      <w:pStyle w:val="stBilgi"/>
      <w:jc w:val="center"/>
      <w:rPr>
        <w:b/>
        <w:sz w:val="24"/>
        <w:szCs w:val="24"/>
      </w:rPr>
    </w:pPr>
    <w:r w:rsidRPr="002530AC">
      <w:rPr>
        <w:b/>
        <w:sz w:val="24"/>
        <w:szCs w:val="24"/>
      </w:rPr>
      <w:t>SİVAS CUMHURİYET UNİVERSİTY </w:t>
    </w:r>
  </w:p>
  <w:p w14:paraId="6CC00A11" w14:textId="50C89890" w:rsidR="00840C15" w:rsidRPr="00840C15" w:rsidRDefault="002530AC" w:rsidP="00840C15">
    <w:pPr>
      <w:pStyle w:val="stBilgi"/>
      <w:jc w:val="center"/>
      <w:rPr>
        <w:b/>
        <w:sz w:val="24"/>
        <w:szCs w:val="24"/>
      </w:rPr>
    </w:pPr>
    <w:r w:rsidRPr="002530AC">
      <w:rPr>
        <w:b/>
        <w:bCs/>
        <w:sz w:val="24"/>
        <w:szCs w:val="24"/>
      </w:rPr>
      <w:t>NANOPHOTONİCS APPLİCATİON AND RESEARCH CENTER</w:t>
    </w:r>
    <w:r w:rsidRPr="002530AC">
      <w:rPr>
        <w:b/>
        <w:sz w:val="24"/>
        <w:szCs w:val="24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1A81" w14:textId="77777777" w:rsidR="00840C15" w:rsidRDefault="00000000">
    <w:pPr>
      <w:pStyle w:val="stBilgi"/>
    </w:pPr>
    <w:r>
      <w:rPr>
        <w:noProof/>
        <w:lang w:eastAsia="tr-TR"/>
      </w:rPr>
      <w:pict w14:anchorId="130928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85734" o:spid="_x0000_s1028" type="#_x0000_t75" style="position:absolute;margin-left:0;margin-top:0;width:453.5pt;height:369.6pt;z-index:-251643904;mso-position-horizontal:center;mso-position-horizontal-relative:margin;mso-position-vertical:center;mso-position-vertical-relative:margin" o:allowincell="f">
          <v:imagedata r:id="rId1" o:title="Başlıksız-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8E"/>
    <w:rsid w:val="00026F8E"/>
    <w:rsid w:val="000C340A"/>
    <w:rsid w:val="00100E0B"/>
    <w:rsid w:val="00105677"/>
    <w:rsid w:val="002530AC"/>
    <w:rsid w:val="0030757B"/>
    <w:rsid w:val="003B0DBA"/>
    <w:rsid w:val="003B718A"/>
    <w:rsid w:val="003E1785"/>
    <w:rsid w:val="00542BD5"/>
    <w:rsid w:val="00693CEE"/>
    <w:rsid w:val="00721EAD"/>
    <w:rsid w:val="008245F7"/>
    <w:rsid w:val="00840C15"/>
    <w:rsid w:val="00847F20"/>
    <w:rsid w:val="008502D2"/>
    <w:rsid w:val="00871505"/>
    <w:rsid w:val="008E6F33"/>
    <w:rsid w:val="00A01523"/>
    <w:rsid w:val="00A37B23"/>
    <w:rsid w:val="00A661D9"/>
    <w:rsid w:val="00A833E8"/>
    <w:rsid w:val="00AB69F9"/>
    <w:rsid w:val="00B06F9F"/>
    <w:rsid w:val="00BA036D"/>
    <w:rsid w:val="00BC3030"/>
    <w:rsid w:val="00D9753A"/>
    <w:rsid w:val="00E207D5"/>
    <w:rsid w:val="00EC739C"/>
    <w:rsid w:val="00F374E7"/>
    <w:rsid w:val="00FB0304"/>
    <w:rsid w:val="00FD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76145"/>
  <w15:chartTrackingRefBased/>
  <w15:docId w15:val="{BABC145D-C906-4D00-A07D-C8922754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C15"/>
    <w:pPr>
      <w:spacing w:after="8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93CE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93CEE"/>
  </w:style>
  <w:style w:type="paragraph" w:styleId="AltBilgi">
    <w:name w:val="footer"/>
    <w:basedOn w:val="Normal"/>
    <w:link w:val="AltBilgiChar"/>
    <w:uiPriority w:val="99"/>
    <w:unhideWhenUsed/>
    <w:rsid w:val="00693CE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93CEE"/>
  </w:style>
  <w:style w:type="character" w:styleId="Kpr">
    <w:name w:val="Hyperlink"/>
    <w:basedOn w:val="VarsaylanParagrafYazTipi"/>
    <w:uiPriority w:val="99"/>
    <w:unhideWhenUsed/>
    <w:rsid w:val="00693CE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0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07D5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37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ltuntas@cumhuriyet.edu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nam@cumhuriyet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C05F1-5777-4612-B54D-23882771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</dc:creator>
  <cp:keywords/>
  <dc:description/>
  <cp:lastModifiedBy>GAMZE YOLCU</cp:lastModifiedBy>
  <cp:revision>4</cp:revision>
  <cp:lastPrinted>2024-11-06T11:47:00Z</cp:lastPrinted>
  <dcterms:created xsi:type="dcterms:W3CDTF">2025-10-22T05:55:00Z</dcterms:created>
  <dcterms:modified xsi:type="dcterms:W3CDTF">2025-10-22T08:07:00Z</dcterms:modified>
</cp:coreProperties>
</file>